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0C" w:rsidRDefault="00F3210C" w:rsidP="00F321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3210C" w:rsidRDefault="00F3210C" w:rsidP="00F321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7654"/>
      </w:tblGrid>
      <w:tr w:rsidR="00F3210C" w:rsidTr="00F95285">
        <w:tc>
          <w:tcPr>
            <w:tcW w:w="7338" w:type="dxa"/>
          </w:tcPr>
          <w:p w:rsidR="00F3210C" w:rsidRDefault="00F3210C" w:rsidP="00F952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1F9622" wp14:editId="1ACF4483">
                  <wp:extent cx="4320000" cy="4320000"/>
                  <wp:effectExtent l="0" t="0" r="4445" b="4445"/>
                  <wp:docPr id="1" name="Рисунок 1" descr="D:\Для размещения\Новости\03.03\Приложение №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ля размещения\Новости\03.03\Приложение №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0000" cy="43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vAlign w:val="center"/>
          </w:tcPr>
          <w:p w:rsidR="00F3210C" w:rsidRPr="00F3210C" w:rsidRDefault="00F3210C" w:rsidP="00F95285">
            <w:pPr>
              <w:ind w:left="33" w:firstLine="36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210C">
              <w:rPr>
                <w:rFonts w:ascii="Times New Roman" w:hAnsi="Times New Roman" w:cs="Times New Roman"/>
                <w:sz w:val="30"/>
                <w:szCs w:val="30"/>
              </w:rPr>
              <w:t>С 1 января 2026 года упразднено свидетельство о постановке на учет в налоговом органе. Для физических лиц подтверждением постановки на учет служит выписка из ЕГРН (Единого государственного реестра налогоплательщиков). Обращаем внимание, что выданные ранее свидетельства менять не придется, они сохраняют свою силу.</w:t>
            </w:r>
          </w:p>
          <w:p w:rsidR="00F3210C" w:rsidRPr="00F3210C" w:rsidRDefault="00F3210C" w:rsidP="00F95285">
            <w:pPr>
              <w:ind w:left="33" w:firstLine="366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3210C">
              <w:rPr>
                <w:rFonts w:ascii="Times New Roman" w:hAnsi="Times New Roman" w:cs="Times New Roman"/>
                <w:sz w:val="30"/>
                <w:szCs w:val="30"/>
              </w:rPr>
              <w:t>Электронная выписка из ЕГРН содержит данные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</w:t>
            </w:r>
            <w:r w:rsidRPr="00F3210C">
              <w:rPr>
                <w:rFonts w:ascii="Times New Roman" w:hAnsi="Times New Roman" w:cs="Times New Roman"/>
                <w:sz w:val="30"/>
                <w:szCs w:val="30"/>
              </w:rPr>
              <w:t xml:space="preserve">о фамилии, имени, отчестве, дате рождения идентифицируемого лица и ИНН. Она подписывается усиленной квалифицированной электронной подписью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F3210C">
              <w:rPr>
                <w:rFonts w:ascii="Times New Roman" w:hAnsi="Times New Roman" w:cs="Times New Roman"/>
                <w:sz w:val="30"/>
                <w:szCs w:val="30"/>
              </w:rPr>
              <w:t>и равнозначна выписке на бумаге, подписанной собственноручной подписью должностного лица и заверенной печатью налогового органа.</w:t>
            </w:r>
          </w:p>
          <w:p w:rsidR="00F3210C" w:rsidRDefault="00F3210C" w:rsidP="00F95285">
            <w:pPr>
              <w:ind w:left="33" w:firstLine="3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10C">
              <w:rPr>
                <w:rFonts w:ascii="Times New Roman" w:hAnsi="Times New Roman" w:cs="Times New Roman"/>
                <w:sz w:val="30"/>
                <w:szCs w:val="30"/>
              </w:rPr>
              <w:t>Упразднились также уведомления о постановке на учет или снятии с учета, направляемые организациям, индивидуальным предпринимателям и физическим лицам.</w:t>
            </w:r>
          </w:p>
        </w:tc>
      </w:tr>
    </w:tbl>
    <w:p w:rsidR="00F3210C" w:rsidRPr="00142489" w:rsidRDefault="00F3210C" w:rsidP="00F3210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3210C" w:rsidRPr="00142489" w:rsidSect="00F321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4E2"/>
    <w:rsid w:val="00142489"/>
    <w:rsid w:val="004714E2"/>
    <w:rsid w:val="00697992"/>
    <w:rsid w:val="00786DBB"/>
    <w:rsid w:val="00813389"/>
    <w:rsid w:val="00851403"/>
    <w:rsid w:val="00931FA7"/>
    <w:rsid w:val="00B10D9F"/>
    <w:rsid w:val="00C96ADB"/>
    <w:rsid w:val="00E07F9B"/>
    <w:rsid w:val="00F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1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10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3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Марина Владимировна</dc:creator>
  <cp:keywords/>
  <dc:description/>
  <cp:lastModifiedBy>Ирина Лысенко</cp:lastModifiedBy>
  <cp:revision>10</cp:revision>
  <dcterms:created xsi:type="dcterms:W3CDTF">2026-02-27T05:23:00Z</dcterms:created>
  <dcterms:modified xsi:type="dcterms:W3CDTF">2026-03-03T04:21:00Z</dcterms:modified>
</cp:coreProperties>
</file>